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AE" w:rsidRPr="00D97F55" w:rsidRDefault="00D97F55">
      <w:pPr>
        <w:rPr>
          <w:b/>
          <w:i/>
        </w:rPr>
      </w:pPr>
      <w:r w:rsidRPr="00D97F55">
        <w:rPr>
          <w:b/>
          <w:i/>
        </w:rPr>
        <w:t>*При монтаже конструкций</w:t>
      </w:r>
      <w:r w:rsidR="00793212" w:rsidRPr="00D97F55">
        <w:rPr>
          <w:b/>
          <w:i/>
        </w:rPr>
        <w:t xml:space="preserve"> с установленными на ней осветительными приборами, не соединенными в отдельную электрическую цепь</w:t>
      </w:r>
      <w:r w:rsidR="002A47E4">
        <w:rPr>
          <w:b/>
          <w:i/>
        </w:rPr>
        <w:t>,</w:t>
      </w:r>
      <w:r w:rsidR="00793212" w:rsidRPr="00D97F55">
        <w:rPr>
          <w:b/>
          <w:i/>
        </w:rPr>
        <w:t xml:space="preserve"> подаются документы из раздела «Согласование конструкций»</w:t>
      </w:r>
      <w:r w:rsidR="002A47E4">
        <w:rPr>
          <w:b/>
          <w:i/>
        </w:rPr>
        <w:t>.</w:t>
      </w:r>
    </w:p>
    <w:p w:rsidR="00793212" w:rsidRPr="00D97F55" w:rsidRDefault="00793212">
      <w:pPr>
        <w:rPr>
          <w:b/>
        </w:rPr>
      </w:pPr>
      <w:r w:rsidRPr="00D97F55">
        <w:rPr>
          <w:b/>
        </w:rPr>
        <w:t>Данная категория распространяется на:</w:t>
      </w:r>
    </w:p>
    <w:p w:rsidR="00793212" w:rsidRPr="00D97F55" w:rsidRDefault="00D97F55">
      <w:r>
        <w:t>-</w:t>
      </w:r>
      <w:r w:rsidR="009257FD">
        <w:t>м</w:t>
      </w:r>
      <w:r w:rsidR="00793212">
        <w:t>онтаж  конструкций с осветительными приборами, соедине</w:t>
      </w:r>
      <w:r w:rsidR="00CD77BE">
        <w:t>нными в одну электрическую цепь</w:t>
      </w:r>
    </w:p>
    <w:p w:rsidR="00793212" w:rsidRDefault="00D97F55">
      <w:r>
        <w:t>-</w:t>
      </w:r>
      <w:r w:rsidR="009257FD">
        <w:t>м</w:t>
      </w:r>
      <w:r w:rsidR="00793212">
        <w:t>онтаж конструкций, установку электрического щита, монтаж питающих элементов и осветительных приборов</w:t>
      </w:r>
      <w:r w:rsidRPr="00D97F55">
        <w:t>;</w:t>
      </w:r>
    </w:p>
    <w:p w:rsidR="00362D54" w:rsidRPr="00362D54" w:rsidRDefault="00362D54" w:rsidP="00362D54">
      <w:r w:rsidRPr="00362D54">
        <w:t>-лайтбоксов</w:t>
      </w:r>
      <w:r>
        <w:t>.</w:t>
      </w:r>
      <w:bookmarkStart w:id="0" w:name="_GoBack"/>
      <w:bookmarkEnd w:id="0"/>
    </w:p>
    <w:p w:rsidR="00362D54" w:rsidRPr="00D97F55" w:rsidRDefault="00362D54"/>
    <w:p w:rsidR="00793212" w:rsidRDefault="00793212"/>
    <w:p w:rsidR="00793212" w:rsidRDefault="00793212">
      <w:r>
        <w:t>Документы:</w:t>
      </w:r>
    </w:p>
    <w:p w:rsidR="00793212" w:rsidRDefault="00793212" w:rsidP="002A47E4">
      <w:pPr>
        <w:spacing w:after="0"/>
      </w:pPr>
      <w:r>
        <w:t>- удостоверения/протоколы по электробезопасности (допускаются только штатные сотрудники, аттестованные в Ростехнадзоре, с группой допуска 3 и выше)</w:t>
      </w:r>
    </w:p>
    <w:p w:rsidR="00793212" w:rsidRPr="00D97F55" w:rsidRDefault="00793212" w:rsidP="002A47E4">
      <w:pPr>
        <w:spacing w:after="0"/>
        <w:rPr>
          <w:i/>
        </w:rPr>
      </w:pPr>
      <w:r w:rsidRPr="00D97F55">
        <w:rPr>
          <w:i/>
        </w:rPr>
        <w:t>*при отсутствии данного персонала заказывается услуга проверки электромонтажных работ</w:t>
      </w:r>
    </w:p>
    <w:p w:rsidR="00793212" w:rsidRDefault="00793212" w:rsidP="002A47E4">
      <w:pPr>
        <w:spacing w:after="0"/>
      </w:pPr>
      <w:r>
        <w:t>- электропроект</w:t>
      </w:r>
    </w:p>
    <w:p w:rsidR="00793212" w:rsidRDefault="00793212" w:rsidP="002A47E4">
      <w:pPr>
        <w:spacing w:after="0"/>
      </w:pPr>
      <w:r>
        <w:t>-схема выводов (при установке щита)</w:t>
      </w:r>
    </w:p>
    <w:p w:rsidR="00793212" w:rsidRDefault="00D97F55" w:rsidP="002A47E4">
      <w:pPr>
        <w:spacing w:after="0"/>
      </w:pPr>
      <w:r>
        <w:t>-список на ввоз (</w:t>
      </w:r>
      <w:r w:rsidR="00793212">
        <w:t>с указанием материалов)</w:t>
      </w:r>
    </w:p>
    <w:p w:rsidR="00793212" w:rsidRDefault="00793212" w:rsidP="002A47E4">
      <w:pPr>
        <w:spacing w:after="0"/>
      </w:pPr>
      <w:r>
        <w:t>-приказ о назначении ответственных</w:t>
      </w:r>
    </w:p>
    <w:p w:rsidR="00793212" w:rsidRDefault="00793212" w:rsidP="002A47E4">
      <w:pPr>
        <w:spacing w:after="0"/>
      </w:pPr>
      <w:r>
        <w:t>- список монтажников</w:t>
      </w:r>
    </w:p>
    <w:p w:rsidR="00793212" w:rsidRDefault="00793212" w:rsidP="002A47E4">
      <w:pPr>
        <w:spacing w:after="0"/>
      </w:pPr>
      <w:r>
        <w:t>-общий вид</w:t>
      </w:r>
    </w:p>
    <w:p w:rsidR="00793212" w:rsidRDefault="00793212" w:rsidP="002A47E4">
      <w:pPr>
        <w:spacing w:after="0"/>
      </w:pPr>
      <w:r>
        <w:t>-подробный план стенда</w:t>
      </w:r>
    </w:p>
    <w:p w:rsidR="00793212" w:rsidRPr="002A47E4" w:rsidRDefault="00793212" w:rsidP="002A47E4">
      <w:pPr>
        <w:spacing w:after="0"/>
      </w:pPr>
      <w:r>
        <w:t>-чертежи</w:t>
      </w:r>
    </w:p>
    <w:p w:rsidR="00D97F55" w:rsidRDefault="00D97F55" w:rsidP="002A47E4">
      <w:pPr>
        <w:spacing w:after="0"/>
      </w:pPr>
      <w:r w:rsidRPr="009337D3">
        <w:t>-</w:t>
      </w:r>
      <w:r>
        <w:t>список монтажников</w:t>
      </w:r>
    </w:p>
    <w:p w:rsidR="009337D3" w:rsidRDefault="009337D3" w:rsidP="002A47E4">
      <w:pPr>
        <w:spacing w:after="0"/>
      </w:pPr>
      <w:r>
        <w:t>-гарантийное письмо на вывоз мусора</w:t>
      </w:r>
    </w:p>
    <w:p w:rsidR="009337D3" w:rsidRPr="00D97F55" w:rsidRDefault="009337D3" w:rsidP="002A47E4">
      <w:pPr>
        <w:spacing w:after="0"/>
      </w:pPr>
      <w:r>
        <w:t>-доверенность от экспонента</w:t>
      </w:r>
    </w:p>
    <w:sectPr w:rsidR="009337D3" w:rsidRPr="00D97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54"/>
    <w:rsid w:val="002A47E4"/>
    <w:rsid w:val="00362D54"/>
    <w:rsid w:val="00793212"/>
    <w:rsid w:val="009257FD"/>
    <w:rsid w:val="009337D3"/>
    <w:rsid w:val="00B600AE"/>
    <w:rsid w:val="00CD77BE"/>
    <w:rsid w:val="00D87854"/>
    <w:rsid w:val="00D9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Сопина</dc:creator>
  <cp:keywords/>
  <dc:description/>
  <cp:lastModifiedBy>Вероника Сопина</cp:lastModifiedBy>
  <cp:revision>8</cp:revision>
  <dcterms:created xsi:type="dcterms:W3CDTF">2025-12-11T09:34:00Z</dcterms:created>
  <dcterms:modified xsi:type="dcterms:W3CDTF">2026-01-16T13:27:00Z</dcterms:modified>
</cp:coreProperties>
</file>